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88B6" w14:textId="7FEA7CFF" w:rsidR="00D9111C" w:rsidRPr="00325B4B" w:rsidRDefault="005A2E93" w:rsidP="00D9111C">
      <w:pPr>
        <w:jc w:val="right"/>
        <w:rPr>
          <w:rFonts w:ascii="Arial" w:hAnsi="Arial" w:cs="Arial"/>
        </w:rPr>
      </w:pPr>
      <w:r w:rsidRPr="00103A72">
        <w:rPr>
          <w:rFonts w:ascii="Arial" w:hAnsi="Arial" w:cs="Arial"/>
          <w:b/>
        </w:rPr>
        <w:t>Revised</w:t>
      </w:r>
      <w:r w:rsidR="00103A72" w:rsidRPr="00103A72">
        <w:rPr>
          <w:rFonts w:ascii="Arial" w:hAnsi="Arial" w:cs="Arial"/>
          <w:b/>
        </w:rPr>
        <w:t>:</w:t>
      </w:r>
      <w:r w:rsidRPr="00325B4B">
        <w:rPr>
          <w:rFonts w:ascii="Arial" w:hAnsi="Arial" w:cs="Arial"/>
        </w:rPr>
        <w:t xml:space="preserve"> </w:t>
      </w:r>
      <w:r w:rsidR="00C756DA">
        <w:rPr>
          <w:rFonts w:ascii="Arial" w:hAnsi="Arial" w:cs="Arial"/>
        </w:rPr>
        <w:t>08/2023</w:t>
      </w:r>
    </w:p>
    <w:p w14:paraId="693FA327" w14:textId="3B7465E5" w:rsidR="00F72742" w:rsidRPr="00736056" w:rsidRDefault="00467DB5" w:rsidP="00F72742">
      <w:pPr>
        <w:jc w:val="center"/>
        <w:rPr>
          <w:rFonts w:ascii="Arial" w:hAnsi="Arial" w:cs="Arial"/>
          <w:b/>
        </w:rPr>
      </w:pPr>
      <w:r w:rsidRPr="00736056">
        <w:rPr>
          <w:rFonts w:ascii="Arial" w:hAnsi="Arial" w:cs="Arial"/>
          <w:b/>
        </w:rPr>
        <w:t>Cottonwood, Inc</w:t>
      </w:r>
      <w:r w:rsidR="00C756DA">
        <w:rPr>
          <w:rFonts w:ascii="Arial" w:hAnsi="Arial" w:cs="Arial"/>
          <w:b/>
        </w:rPr>
        <w:t>.</w:t>
      </w:r>
      <w:r w:rsidRPr="00736056">
        <w:rPr>
          <w:rFonts w:ascii="Arial" w:hAnsi="Arial" w:cs="Arial"/>
          <w:b/>
        </w:rPr>
        <w:t xml:space="preserve"> </w:t>
      </w:r>
    </w:p>
    <w:p w14:paraId="496304BB" w14:textId="77777777" w:rsidR="00467DB5" w:rsidRDefault="00467DB5" w:rsidP="00F72742">
      <w:pPr>
        <w:jc w:val="center"/>
        <w:rPr>
          <w:rFonts w:ascii="Arial" w:hAnsi="Arial" w:cs="Arial"/>
          <w:b/>
        </w:rPr>
      </w:pPr>
      <w:r w:rsidRPr="00736056">
        <w:rPr>
          <w:rFonts w:ascii="Arial" w:hAnsi="Arial" w:cs="Arial"/>
          <w:b/>
        </w:rPr>
        <w:t>Policies and Procedures</w:t>
      </w:r>
    </w:p>
    <w:p w14:paraId="76B9538B" w14:textId="77777777" w:rsidR="003D465C" w:rsidRPr="00736056" w:rsidRDefault="003D465C" w:rsidP="00F72742">
      <w:pPr>
        <w:jc w:val="center"/>
        <w:rPr>
          <w:rFonts w:ascii="Arial" w:hAnsi="Arial" w:cs="Arial"/>
          <w:b/>
        </w:rPr>
      </w:pPr>
    </w:p>
    <w:p w14:paraId="3EC704FD" w14:textId="77777777" w:rsidR="00F72742" w:rsidRPr="00736056" w:rsidRDefault="00F72742" w:rsidP="00F72742">
      <w:pPr>
        <w:jc w:val="center"/>
        <w:rPr>
          <w:rFonts w:ascii="Arial" w:hAnsi="Arial" w:cs="Arial"/>
          <w:b/>
        </w:rPr>
      </w:pPr>
    </w:p>
    <w:p w14:paraId="741743BC" w14:textId="42D0BE84" w:rsidR="003D465C" w:rsidRDefault="003D465C" w:rsidP="003D465C">
      <w:pPr>
        <w:pStyle w:val="NormalWeb"/>
        <w:spacing w:before="0" w:beforeAutospacing="0" w:after="120" w:afterAutospacing="0"/>
        <w:rPr>
          <w:rFonts w:ascii="Arial" w:hAnsi="Arial" w:cs="Arial"/>
        </w:rPr>
      </w:pPr>
      <w:r w:rsidRPr="00103A72">
        <w:rPr>
          <w:rFonts w:ascii="Arial" w:hAnsi="Arial" w:cs="Arial"/>
          <w:b/>
        </w:rPr>
        <w:t>SECTION:</w:t>
      </w:r>
      <w:r w:rsidRPr="00325B4B">
        <w:rPr>
          <w:rFonts w:ascii="Arial" w:hAnsi="Arial" w:cs="Arial"/>
        </w:rPr>
        <w:t xml:space="preserve">  </w:t>
      </w:r>
      <w:r w:rsidR="009B0719">
        <w:rPr>
          <w:rFonts w:ascii="Arial" w:hAnsi="Arial" w:cs="Arial"/>
        </w:rPr>
        <w:t>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8481F">
        <w:rPr>
          <w:rFonts w:ascii="Arial" w:hAnsi="Arial" w:cs="Arial"/>
        </w:rPr>
        <w:tab/>
      </w:r>
      <w:r w:rsidR="0018481F">
        <w:rPr>
          <w:rFonts w:ascii="Arial" w:hAnsi="Arial" w:cs="Arial"/>
        </w:rPr>
        <w:tab/>
      </w:r>
      <w:r w:rsidR="000644FF">
        <w:rPr>
          <w:rFonts w:ascii="Arial" w:hAnsi="Arial" w:cs="Arial"/>
        </w:rPr>
        <w:tab/>
      </w:r>
      <w:r w:rsidR="0087417E" w:rsidRPr="00103A72">
        <w:rPr>
          <w:rFonts w:ascii="Arial" w:hAnsi="Arial" w:cs="Arial"/>
          <w:b/>
        </w:rPr>
        <w:t>POLICY NO:</w:t>
      </w:r>
      <w:r w:rsidR="0087417E" w:rsidRPr="00325B4B">
        <w:rPr>
          <w:rFonts w:ascii="Arial" w:hAnsi="Arial" w:cs="Arial"/>
        </w:rPr>
        <w:t>  0</w:t>
      </w:r>
      <w:r w:rsidR="009B0719">
        <w:rPr>
          <w:rFonts w:ascii="Arial" w:hAnsi="Arial" w:cs="Arial"/>
        </w:rPr>
        <w:t>2</w:t>
      </w:r>
      <w:r w:rsidR="0087417E" w:rsidRPr="00325B4B">
        <w:rPr>
          <w:rFonts w:ascii="Arial" w:hAnsi="Arial" w:cs="Arial"/>
        </w:rPr>
        <w:t>-0</w:t>
      </w:r>
      <w:r w:rsidR="008C5010">
        <w:rPr>
          <w:rFonts w:ascii="Arial" w:hAnsi="Arial" w:cs="Arial"/>
        </w:rPr>
        <w:t>16</w:t>
      </w:r>
    </w:p>
    <w:p w14:paraId="3B8E7DBB" w14:textId="6497E38F" w:rsidR="003D465C" w:rsidRDefault="003D465C" w:rsidP="003D465C">
      <w:pPr>
        <w:pStyle w:val="NormalWeb"/>
        <w:spacing w:before="0" w:beforeAutospacing="0" w:after="120" w:afterAutospacing="0"/>
        <w:rPr>
          <w:rFonts w:ascii="Arial" w:hAnsi="Arial" w:cs="Arial"/>
        </w:rPr>
      </w:pPr>
      <w:r w:rsidRPr="00103A72">
        <w:rPr>
          <w:rFonts w:ascii="Arial" w:hAnsi="Arial" w:cs="Arial"/>
          <w:b/>
        </w:rPr>
        <w:t>SUBJECT:</w:t>
      </w:r>
      <w:r w:rsidRPr="00325B4B">
        <w:rPr>
          <w:rFonts w:ascii="Arial" w:hAnsi="Arial" w:cs="Arial"/>
        </w:rPr>
        <w:t> </w:t>
      </w:r>
      <w:r w:rsidR="008C5010">
        <w:rPr>
          <w:rFonts w:ascii="Arial" w:hAnsi="Arial" w:cs="Arial"/>
        </w:rPr>
        <w:t xml:space="preserve"> </w:t>
      </w:r>
      <w:r w:rsidR="008C5010" w:rsidRPr="008C5010">
        <w:rPr>
          <w:rFonts w:ascii="Arial" w:hAnsi="Arial" w:cs="Arial"/>
        </w:rPr>
        <w:t>Electronic Documentation</w:t>
      </w:r>
      <w:r w:rsidR="0018481F">
        <w:rPr>
          <w:rFonts w:ascii="Arial" w:hAnsi="Arial" w:cs="Arial"/>
        </w:rPr>
        <w:tab/>
      </w:r>
      <w:r w:rsidR="000644FF">
        <w:rPr>
          <w:rFonts w:ascii="Arial" w:hAnsi="Arial" w:cs="Arial"/>
        </w:rPr>
        <w:tab/>
      </w:r>
      <w:r w:rsidR="00C756DA">
        <w:rPr>
          <w:rFonts w:ascii="Arial" w:hAnsi="Arial" w:cs="Arial"/>
        </w:rPr>
        <w:tab/>
      </w:r>
      <w:r w:rsidR="00C756DA">
        <w:rPr>
          <w:rFonts w:ascii="Arial" w:hAnsi="Arial" w:cs="Arial"/>
        </w:rPr>
        <w:tab/>
      </w:r>
      <w:r w:rsidR="00C756DA">
        <w:rPr>
          <w:rFonts w:ascii="Arial" w:hAnsi="Arial" w:cs="Arial"/>
        </w:rPr>
        <w:tab/>
      </w:r>
    </w:p>
    <w:p w14:paraId="647A4147" w14:textId="543B25B5" w:rsidR="003D465C" w:rsidRDefault="003D465C" w:rsidP="003D465C">
      <w:pPr>
        <w:pStyle w:val="NormalWeb"/>
        <w:spacing w:before="0" w:beforeAutospacing="0" w:after="120" w:afterAutospacing="0"/>
        <w:rPr>
          <w:rFonts w:ascii="Arial" w:hAnsi="Arial" w:cs="Arial"/>
          <w:u w:val="single"/>
        </w:rPr>
      </w:pPr>
      <w:r w:rsidRPr="00103A72">
        <w:rPr>
          <w:rFonts w:ascii="Arial" w:hAnsi="Arial" w:cs="Arial"/>
          <w:b/>
        </w:rPr>
        <w:t>EFFECTIVE DATE:</w:t>
      </w:r>
      <w:r w:rsidRPr="00325B4B">
        <w:rPr>
          <w:rFonts w:ascii="Arial" w:hAnsi="Arial" w:cs="Arial"/>
        </w:rPr>
        <w:t xml:space="preserve">  </w:t>
      </w:r>
      <w:r w:rsidR="008C5010">
        <w:rPr>
          <w:rFonts w:ascii="Arial" w:hAnsi="Arial" w:cs="Arial"/>
        </w:rPr>
        <w:t>March 2015</w:t>
      </w:r>
    </w:p>
    <w:p w14:paraId="41273289" w14:textId="77777777" w:rsidR="00103A72" w:rsidRDefault="00103A72" w:rsidP="00103A72">
      <w:pPr>
        <w:pStyle w:val="NormalWeb"/>
        <w:spacing w:before="0" w:beforeAutospacing="0" w:after="0" w:afterAutospacing="0"/>
        <w:rPr>
          <w:rFonts w:ascii="Arial" w:hAnsi="Arial" w:cs="Arial"/>
          <w:b/>
          <w:u w:val="single"/>
        </w:rPr>
      </w:pPr>
    </w:p>
    <w:p w14:paraId="17CA8145" w14:textId="77777777" w:rsidR="00103A72" w:rsidRPr="00103A72" w:rsidRDefault="00467DB5" w:rsidP="00103A72">
      <w:pPr>
        <w:pStyle w:val="NormalWeb"/>
        <w:spacing w:before="0" w:beforeAutospacing="0" w:after="0" w:afterAutospacing="0"/>
        <w:rPr>
          <w:rFonts w:ascii="Arial" w:hAnsi="Arial" w:cs="Arial"/>
          <w:b/>
        </w:rPr>
      </w:pPr>
      <w:r w:rsidRPr="00103A72">
        <w:rPr>
          <w:rFonts w:ascii="Arial" w:hAnsi="Arial" w:cs="Arial"/>
          <w:b/>
          <w:u w:val="single"/>
        </w:rPr>
        <w:t>Policy:</w:t>
      </w:r>
      <w:r w:rsidRPr="00103A72">
        <w:rPr>
          <w:rFonts w:ascii="Arial" w:hAnsi="Arial" w:cs="Arial"/>
          <w:b/>
        </w:rPr>
        <w:t xml:space="preserve"> </w:t>
      </w:r>
    </w:p>
    <w:p w14:paraId="395D6168" w14:textId="77777777" w:rsidR="008C5010" w:rsidRDefault="008C5010" w:rsidP="008C5010">
      <w:pPr>
        <w:contextualSpacing/>
      </w:pPr>
    </w:p>
    <w:p w14:paraId="5E1C4EA0" w14:textId="7D5C674C" w:rsidR="008C5010" w:rsidRPr="008C5010" w:rsidRDefault="008C5010" w:rsidP="008C5010">
      <w:pPr>
        <w:contextualSpacing/>
        <w:rPr>
          <w:rFonts w:ascii="Arial" w:hAnsi="Arial" w:cs="Arial"/>
        </w:rPr>
      </w:pPr>
      <w:r w:rsidRPr="008C5010">
        <w:rPr>
          <w:rFonts w:ascii="Arial" w:hAnsi="Arial" w:cs="Arial"/>
        </w:rPr>
        <w:t xml:space="preserve">Cottonwood, Inc. has adopted this Electronic Documentation Policy to comply with legal standards requiring authentication of consumer records and the organization’s requirement to protect the security, confidentiality and integrity of electronic consumer information.  </w:t>
      </w:r>
    </w:p>
    <w:p w14:paraId="4F46ABF1" w14:textId="77777777" w:rsidR="00E96C0D" w:rsidRDefault="00E96C0D" w:rsidP="00103A72">
      <w:pPr>
        <w:pStyle w:val="NormalWeb"/>
        <w:spacing w:before="0" w:beforeAutospacing="0" w:after="0" w:afterAutospacing="0"/>
        <w:rPr>
          <w:rFonts w:ascii="Arial" w:hAnsi="Arial" w:cs="Arial"/>
          <w:b/>
          <w:u w:val="single"/>
        </w:rPr>
      </w:pPr>
    </w:p>
    <w:p w14:paraId="24A499AB" w14:textId="729EC05D" w:rsidR="00103A72" w:rsidRPr="00103A72" w:rsidRDefault="00467DB5" w:rsidP="00103A72">
      <w:pPr>
        <w:pStyle w:val="NormalWeb"/>
        <w:spacing w:before="0" w:beforeAutospacing="0" w:after="0" w:afterAutospacing="0"/>
        <w:rPr>
          <w:rFonts w:ascii="Arial" w:hAnsi="Arial" w:cs="Arial"/>
          <w:b/>
        </w:rPr>
      </w:pPr>
      <w:r w:rsidRPr="00103A72">
        <w:rPr>
          <w:rFonts w:ascii="Arial" w:hAnsi="Arial" w:cs="Arial"/>
          <w:b/>
          <w:u w:val="single"/>
        </w:rPr>
        <w:t>Procedures:</w:t>
      </w:r>
      <w:r w:rsidRPr="00103A72">
        <w:rPr>
          <w:rFonts w:ascii="Arial" w:hAnsi="Arial" w:cs="Arial"/>
          <w:b/>
        </w:rPr>
        <w:t xml:space="preserve"> </w:t>
      </w:r>
    </w:p>
    <w:p w14:paraId="2E40A968" w14:textId="77777777" w:rsidR="008C5010" w:rsidRDefault="008C5010" w:rsidP="008C5010">
      <w:pPr>
        <w:contextualSpacing/>
      </w:pPr>
    </w:p>
    <w:p w14:paraId="08FE20F1" w14:textId="0CB013EC" w:rsidR="008C5010" w:rsidRDefault="00C756DA" w:rsidP="008C5010">
      <w:pPr>
        <w:spacing w:after="120"/>
        <w:contextualSpacing/>
        <w:rPr>
          <w:rFonts w:ascii="Arial" w:hAnsi="Arial" w:cs="Arial"/>
        </w:rPr>
      </w:pPr>
      <w:r>
        <w:rPr>
          <w:rFonts w:ascii="Arial" w:hAnsi="Arial" w:cs="Arial"/>
        </w:rPr>
        <w:t>To safeguard against unauthorized access to the system:</w:t>
      </w:r>
    </w:p>
    <w:p w14:paraId="22DFDD11" w14:textId="42C9E412" w:rsidR="008C5010" w:rsidRPr="008C5010" w:rsidRDefault="008C5010" w:rsidP="008C5010">
      <w:pPr>
        <w:spacing w:after="120"/>
        <w:contextualSpacing/>
        <w:rPr>
          <w:rFonts w:ascii="Arial" w:hAnsi="Arial" w:cs="Arial"/>
        </w:rPr>
      </w:pPr>
    </w:p>
    <w:p w14:paraId="61094320" w14:textId="7F8AA5F9" w:rsidR="008C5010" w:rsidRPr="008C5010" w:rsidRDefault="008C5010" w:rsidP="00C756DA">
      <w:pPr>
        <w:spacing w:after="120"/>
        <w:contextualSpacing/>
        <w:rPr>
          <w:rFonts w:ascii="Arial" w:hAnsi="Arial" w:cs="Arial"/>
        </w:rPr>
      </w:pPr>
      <w:r w:rsidRPr="008C5010">
        <w:rPr>
          <w:rFonts w:ascii="Arial" w:hAnsi="Arial" w:cs="Arial"/>
        </w:rPr>
        <w:t xml:space="preserve">• </w:t>
      </w:r>
      <w:r w:rsidR="00C756DA">
        <w:rPr>
          <w:rFonts w:ascii="Arial" w:hAnsi="Arial" w:cs="Arial"/>
        </w:rPr>
        <w:t xml:space="preserve">Logins and passwords are unique to each staff and they may not share their password </w:t>
      </w:r>
      <w:r w:rsidR="002C155D">
        <w:rPr>
          <w:rFonts w:ascii="Arial" w:hAnsi="Arial" w:cs="Arial"/>
        </w:rPr>
        <w:t xml:space="preserve">information and must treat it as strictly confidential. Cottonwood, Inc. requires the password to </w:t>
      </w:r>
      <w:proofErr w:type="gramStart"/>
      <w:r w:rsidR="002C155D">
        <w:rPr>
          <w:rFonts w:ascii="Arial" w:hAnsi="Arial" w:cs="Arial"/>
        </w:rPr>
        <w:t>be changed</w:t>
      </w:r>
      <w:proofErr w:type="gramEnd"/>
      <w:r w:rsidR="002C155D">
        <w:rPr>
          <w:rFonts w:ascii="Arial" w:hAnsi="Arial" w:cs="Arial"/>
        </w:rPr>
        <w:t xml:space="preserve"> by the staff person every 90 days. The account </w:t>
      </w:r>
      <w:proofErr w:type="gramStart"/>
      <w:r w:rsidR="002C155D">
        <w:rPr>
          <w:rFonts w:ascii="Arial" w:hAnsi="Arial" w:cs="Arial"/>
        </w:rPr>
        <w:t>will be locked</w:t>
      </w:r>
      <w:proofErr w:type="gramEnd"/>
      <w:r w:rsidR="002C155D">
        <w:rPr>
          <w:rFonts w:ascii="Arial" w:hAnsi="Arial" w:cs="Arial"/>
        </w:rPr>
        <w:t xml:space="preserve"> if the password is not changed within the 90-day timeframe. See Policy 07-004.</w:t>
      </w:r>
    </w:p>
    <w:p w14:paraId="7A5C1ECD" w14:textId="77777777" w:rsidR="002C155D" w:rsidRDefault="002C155D" w:rsidP="008C5010">
      <w:pPr>
        <w:spacing w:after="120"/>
        <w:contextualSpacing/>
        <w:rPr>
          <w:rFonts w:ascii="Arial" w:hAnsi="Arial" w:cs="Arial"/>
        </w:rPr>
      </w:pPr>
    </w:p>
    <w:p w14:paraId="5FBB76EF" w14:textId="3A09D3A7" w:rsidR="008C5010" w:rsidRDefault="008C5010" w:rsidP="002C155D">
      <w:pPr>
        <w:spacing w:after="120"/>
        <w:contextualSpacing/>
        <w:rPr>
          <w:rFonts w:ascii="Arial" w:hAnsi="Arial" w:cs="Arial"/>
        </w:rPr>
      </w:pPr>
      <w:r w:rsidRPr="008C5010">
        <w:rPr>
          <w:rFonts w:ascii="Arial" w:hAnsi="Arial" w:cs="Arial"/>
        </w:rPr>
        <w:t xml:space="preserve">• </w:t>
      </w:r>
      <w:r w:rsidR="002C155D">
        <w:rPr>
          <w:rFonts w:ascii="Arial" w:hAnsi="Arial" w:cs="Arial"/>
        </w:rPr>
        <w:t xml:space="preserve">Staff are required to log out or lock their computer when it is not in use. When not in use laptops are stored in locked offices or locked drawers to prevent </w:t>
      </w:r>
      <w:proofErr w:type="gramStart"/>
      <w:r w:rsidR="002C155D">
        <w:rPr>
          <w:rFonts w:ascii="Arial" w:hAnsi="Arial" w:cs="Arial"/>
        </w:rPr>
        <w:t>theft which</w:t>
      </w:r>
      <w:proofErr w:type="gramEnd"/>
      <w:r w:rsidR="002C155D">
        <w:rPr>
          <w:rFonts w:ascii="Arial" w:hAnsi="Arial" w:cs="Arial"/>
        </w:rPr>
        <w:t xml:space="preserve"> may lead to unauthorized access.</w:t>
      </w:r>
    </w:p>
    <w:p w14:paraId="15BED081" w14:textId="77777777" w:rsidR="008C5010" w:rsidRPr="008C5010" w:rsidRDefault="008C5010" w:rsidP="008C5010">
      <w:pPr>
        <w:spacing w:after="120"/>
        <w:contextualSpacing/>
        <w:rPr>
          <w:rFonts w:ascii="Arial" w:hAnsi="Arial" w:cs="Arial"/>
        </w:rPr>
      </w:pPr>
    </w:p>
    <w:p w14:paraId="0A923FBE" w14:textId="70AA9D8C" w:rsidR="008C5010" w:rsidRDefault="008C5010" w:rsidP="002C155D">
      <w:pPr>
        <w:spacing w:after="120"/>
        <w:contextualSpacing/>
        <w:rPr>
          <w:rFonts w:ascii="Arial" w:hAnsi="Arial" w:cs="Arial"/>
        </w:rPr>
      </w:pPr>
      <w:r w:rsidRPr="008C5010">
        <w:rPr>
          <w:rFonts w:ascii="Arial" w:hAnsi="Arial" w:cs="Arial"/>
        </w:rPr>
        <w:t xml:space="preserve">• </w:t>
      </w:r>
      <w:r w:rsidR="002C155D">
        <w:rPr>
          <w:rFonts w:ascii="Arial" w:hAnsi="Arial" w:cs="Arial"/>
        </w:rPr>
        <w:t xml:space="preserve">Every staff </w:t>
      </w:r>
      <w:proofErr w:type="gramStart"/>
      <w:r w:rsidR="002C155D">
        <w:rPr>
          <w:rFonts w:ascii="Arial" w:hAnsi="Arial" w:cs="Arial"/>
        </w:rPr>
        <w:t>is assigned</w:t>
      </w:r>
      <w:proofErr w:type="gramEnd"/>
      <w:r w:rsidR="002C155D">
        <w:rPr>
          <w:rFonts w:ascii="Arial" w:hAnsi="Arial" w:cs="Arial"/>
        </w:rPr>
        <w:t xml:space="preserve"> to a specific PC or laptop with a number unique to that staff. In certain departments, computers </w:t>
      </w:r>
      <w:proofErr w:type="gramStart"/>
      <w:r w:rsidR="002C155D">
        <w:rPr>
          <w:rFonts w:ascii="Arial" w:hAnsi="Arial" w:cs="Arial"/>
        </w:rPr>
        <w:t>may be shared</w:t>
      </w:r>
      <w:proofErr w:type="gramEnd"/>
      <w:r w:rsidR="002C155D">
        <w:rPr>
          <w:rFonts w:ascii="Arial" w:hAnsi="Arial" w:cs="Arial"/>
        </w:rPr>
        <w:t>.</w:t>
      </w:r>
    </w:p>
    <w:p w14:paraId="5BAF77DC" w14:textId="77777777" w:rsidR="008C5010" w:rsidRPr="008C5010" w:rsidRDefault="008C5010" w:rsidP="008C5010">
      <w:pPr>
        <w:spacing w:after="120"/>
        <w:contextualSpacing/>
        <w:rPr>
          <w:rFonts w:ascii="Arial" w:hAnsi="Arial" w:cs="Arial"/>
        </w:rPr>
      </w:pPr>
    </w:p>
    <w:p w14:paraId="5D830132" w14:textId="5919A7DC" w:rsidR="008C5010" w:rsidRDefault="008C5010" w:rsidP="002C155D">
      <w:pPr>
        <w:spacing w:after="120"/>
        <w:contextualSpacing/>
        <w:rPr>
          <w:rFonts w:ascii="Arial" w:hAnsi="Arial" w:cs="Arial"/>
        </w:rPr>
      </w:pPr>
      <w:r w:rsidRPr="008C5010">
        <w:rPr>
          <w:rFonts w:ascii="Arial" w:hAnsi="Arial" w:cs="Arial"/>
        </w:rPr>
        <w:t xml:space="preserve">• </w:t>
      </w:r>
      <w:r w:rsidR="002C155D">
        <w:rPr>
          <w:rFonts w:ascii="Arial" w:hAnsi="Arial" w:cs="Arial"/>
        </w:rPr>
        <w:t xml:space="preserve">The network system maintains an audit trail and </w:t>
      </w:r>
      <w:proofErr w:type="gramStart"/>
      <w:r w:rsidR="002C155D">
        <w:rPr>
          <w:rFonts w:ascii="Arial" w:hAnsi="Arial" w:cs="Arial"/>
        </w:rPr>
        <w:t>timestamp providing</w:t>
      </w:r>
      <w:proofErr w:type="gramEnd"/>
      <w:r w:rsidR="002C155D">
        <w:rPr>
          <w:rFonts w:ascii="Arial" w:hAnsi="Arial" w:cs="Arial"/>
        </w:rPr>
        <w:t xml:space="preserve"> details of user names accessing consumer records and/or unlocking consumer records.</w:t>
      </w:r>
    </w:p>
    <w:p w14:paraId="19B0984A" w14:textId="77777777" w:rsidR="008C5010" w:rsidRPr="008C5010" w:rsidRDefault="008C5010" w:rsidP="008C5010">
      <w:pPr>
        <w:spacing w:after="120"/>
        <w:contextualSpacing/>
        <w:rPr>
          <w:rFonts w:ascii="Arial" w:hAnsi="Arial" w:cs="Arial"/>
        </w:rPr>
      </w:pPr>
    </w:p>
    <w:p w14:paraId="596D1549" w14:textId="61D8B1DD" w:rsidR="008C5010" w:rsidRDefault="002C155D" w:rsidP="002C155D">
      <w:pPr>
        <w:spacing w:after="120"/>
        <w:contextualSpacing/>
        <w:rPr>
          <w:rFonts w:ascii="Arial" w:hAnsi="Arial" w:cs="Arial"/>
        </w:rPr>
      </w:pPr>
      <w:r>
        <w:rPr>
          <w:rFonts w:ascii="Arial" w:hAnsi="Arial" w:cs="Arial"/>
        </w:rPr>
        <w:t>• Where necessary internal databases keep logs of which users create/edit/delete individual records in order to provide a database specific audit trail.</w:t>
      </w:r>
    </w:p>
    <w:p w14:paraId="6F9749B6" w14:textId="77777777" w:rsidR="008C5010" w:rsidRPr="008C5010" w:rsidRDefault="008C5010" w:rsidP="008C5010">
      <w:pPr>
        <w:spacing w:after="120"/>
        <w:contextualSpacing/>
        <w:rPr>
          <w:rFonts w:ascii="Arial" w:hAnsi="Arial" w:cs="Arial"/>
        </w:rPr>
      </w:pPr>
    </w:p>
    <w:p w14:paraId="3934E137" w14:textId="1A8EBA08" w:rsidR="008C5010" w:rsidRDefault="00DB29D3" w:rsidP="00DB29D3">
      <w:pPr>
        <w:spacing w:after="120"/>
        <w:contextualSpacing/>
        <w:rPr>
          <w:rFonts w:ascii="Arial" w:hAnsi="Arial" w:cs="Arial"/>
        </w:rPr>
      </w:pPr>
      <w:r>
        <w:rPr>
          <w:rFonts w:ascii="Arial" w:hAnsi="Arial" w:cs="Arial"/>
        </w:rPr>
        <w:t>• Cottonwood, Inc. IT staff will maintain hardware, server, and network security.</w:t>
      </w:r>
    </w:p>
    <w:p w14:paraId="70839633" w14:textId="5361096D" w:rsidR="00DB29D3" w:rsidRDefault="00DB29D3" w:rsidP="00DB29D3">
      <w:pPr>
        <w:spacing w:after="120"/>
        <w:contextualSpacing/>
        <w:rPr>
          <w:rFonts w:ascii="Arial" w:hAnsi="Arial" w:cs="Arial"/>
        </w:rPr>
      </w:pPr>
    </w:p>
    <w:p w14:paraId="4CB38D76" w14:textId="3939971B" w:rsidR="00DB29D3" w:rsidRPr="008C5010" w:rsidRDefault="00DB29D3" w:rsidP="00DB29D3">
      <w:pPr>
        <w:spacing w:after="120"/>
        <w:contextualSpacing/>
        <w:rPr>
          <w:rFonts w:ascii="Arial" w:hAnsi="Arial" w:cs="Arial"/>
        </w:rPr>
      </w:pPr>
      <w:r>
        <w:rPr>
          <w:rFonts w:ascii="Arial" w:hAnsi="Arial" w:cs="Arial"/>
        </w:rPr>
        <w:t xml:space="preserve">• In the event a staff </w:t>
      </w:r>
      <w:proofErr w:type="gramStart"/>
      <w:r>
        <w:rPr>
          <w:rFonts w:ascii="Arial" w:hAnsi="Arial" w:cs="Arial"/>
        </w:rPr>
        <w:t>is terminated</w:t>
      </w:r>
      <w:proofErr w:type="gramEnd"/>
      <w:r>
        <w:rPr>
          <w:rFonts w:ascii="Arial" w:hAnsi="Arial" w:cs="Arial"/>
        </w:rPr>
        <w:t xml:space="preserve"> from employment, direct supervisors are required to notify IT and HR of the effective termination date by use of the New/Transfer/</w:t>
      </w:r>
      <w:r w:rsidR="00B11D48">
        <w:rPr>
          <w:rFonts w:ascii="Arial" w:hAnsi="Arial" w:cs="Arial"/>
        </w:rPr>
        <w:t>Separation</w:t>
      </w:r>
      <w:r>
        <w:rPr>
          <w:rFonts w:ascii="Arial" w:hAnsi="Arial" w:cs="Arial"/>
        </w:rPr>
        <w:t xml:space="preserve"> Form. IT will delete the staff’s various user accounts preventing unauthorized access to electronic documentation throughout the Cottonwood, Inc. network.</w:t>
      </w:r>
    </w:p>
    <w:p w14:paraId="3CB0D738" w14:textId="77777777" w:rsidR="008C5010" w:rsidRPr="008C5010" w:rsidRDefault="008C5010" w:rsidP="008C5010">
      <w:pPr>
        <w:spacing w:after="120"/>
        <w:contextualSpacing/>
        <w:rPr>
          <w:rFonts w:ascii="Arial" w:hAnsi="Arial" w:cs="Arial"/>
        </w:rPr>
      </w:pPr>
    </w:p>
    <w:p w14:paraId="44D29855" w14:textId="2FFCE449" w:rsidR="00B11D48" w:rsidRDefault="00B11D48" w:rsidP="008C5010">
      <w:pPr>
        <w:contextualSpacing/>
        <w:rPr>
          <w:rFonts w:ascii="Arial" w:hAnsi="Arial" w:cs="Arial"/>
        </w:rPr>
      </w:pPr>
      <w:r>
        <w:rPr>
          <w:rFonts w:ascii="Arial" w:hAnsi="Arial" w:cs="Arial"/>
        </w:rPr>
        <w:lastRenderedPageBreak/>
        <w:t xml:space="preserve">Cottonwood, Inc.’s security system within Basic Consumer Information (BCI) website protects access to electronic documents through two levels of access control mechanisms with unique identifiers </w:t>
      </w:r>
      <w:proofErr w:type="gramStart"/>
      <w:r>
        <w:rPr>
          <w:rFonts w:ascii="Arial" w:hAnsi="Arial" w:cs="Arial"/>
        </w:rPr>
        <w:t>being assigned</w:t>
      </w:r>
      <w:proofErr w:type="gramEnd"/>
      <w:r>
        <w:rPr>
          <w:rFonts w:ascii="Arial" w:hAnsi="Arial" w:cs="Arial"/>
        </w:rPr>
        <w:t xml:space="preserve"> to each individual user in the syste</w:t>
      </w:r>
      <w:r w:rsidR="003047B6">
        <w:rPr>
          <w:rFonts w:ascii="Arial" w:hAnsi="Arial" w:cs="Arial"/>
        </w:rPr>
        <w:t>m</w:t>
      </w:r>
      <w:r>
        <w:rPr>
          <w:rFonts w:ascii="Arial" w:hAnsi="Arial" w:cs="Arial"/>
        </w:rPr>
        <w:t>.</w:t>
      </w:r>
    </w:p>
    <w:p w14:paraId="59AD77F3" w14:textId="2A52C815" w:rsidR="008C5010" w:rsidRPr="008C5010" w:rsidRDefault="00B11D48" w:rsidP="008C5010">
      <w:pPr>
        <w:contextualSpacing/>
        <w:rPr>
          <w:rFonts w:ascii="Arial" w:hAnsi="Arial" w:cs="Arial"/>
        </w:rPr>
      </w:pPr>
      <w:r>
        <w:rPr>
          <w:rFonts w:ascii="Arial" w:hAnsi="Arial" w:cs="Arial"/>
        </w:rPr>
        <w:t xml:space="preserve"> </w:t>
      </w:r>
    </w:p>
    <w:p w14:paraId="437365E5" w14:textId="10ACEDD1" w:rsidR="008C5010" w:rsidRDefault="003047B6" w:rsidP="003047B6">
      <w:pPr>
        <w:contextualSpacing/>
        <w:rPr>
          <w:rFonts w:ascii="Arial" w:hAnsi="Arial" w:cs="Arial"/>
        </w:rPr>
      </w:pPr>
      <w:r>
        <w:rPr>
          <w:rFonts w:ascii="Arial" w:hAnsi="Arial" w:cs="Arial"/>
        </w:rPr>
        <w:t xml:space="preserve">• To access BCI, a unique login and password specific to the staff person </w:t>
      </w:r>
      <w:proofErr w:type="gramStart"/>
      <w:r>
        <w:rPr>
          <w:rFonts w:ascii="Arial" w:hAnsi="Arial" w:cs="Arial"/>
        </w:rPr>
        <w:t>must be entered</w:t>
      </w:r>
      <w:proofErr w:type="gramEnd"/>
      <w:r>
        <w:rPr>
          <w:rFonts w:ascii="Arial" w:hAnsi="Arial" w:cs="Arial"/>
        </w:rPr>
        <w:t xml:space="preserve"> to gain access to their customers’ information.</w:t>
      </w:r>
    </w:p>
    <w:p w14:paraId="0E81E36C" w14:textId="77777777" w:rsidR="00B72529" w:rsidRPr="008C5010" w:rsidRDefault="00B72529" w:rsidP="008C5010">
      <w:pPr>
        <w:contextualSpacing/>
        <w:rPr>
          <w:rFonts w:ascii="Arial" w:hAnsi="Arial" w:cs="Arial"/>
        </w:rPr>
      </w:pPr>
    </w:p>
    <w:p w14:paraId="3D18E852" w14:textId="1244214A" w:rsidR="008C5010" w:rsidRDefault="003047B6" w:rsidP="008C5010">
      <w:pPr>
        <w:contextualSpacing/>
        <w:rPr>
          <w:rFonts w:ascii="Arial" w:hAnsi="Arial" w:cs="Arial"/>
        </w:rPr>
      </w:pPr>
      <w:r>
        <w:rPr>
          <w:rFonts w:ascii="Arial" w:hAnsi="Arial" w:cs="Arial"/>
        </w:rPr>
        <w:t xml:space="preserve">• Once the staff person has authenticated into the consumer information area of BCI, only consumers receiving services from Cottonwood, Inc. are available to Cottonwood, Inc. </w:t>
      </w:r>
      <w:r w:rsidR="005C505F">
        <w:rPr>
          <w:rFonts w:ascii="Arial" w:hAnsi="Arial" w:cs="Arial"/>
        </w:rPr>
        <w:t>s</w:t>
      </w:r>
      <w:bookmarkStart w:id="0" w:name="_GoBack"/>
      <w:bookmarkEnd w:id="0"/>
      <w:r>
        <w:rPr>
          <w:rFonts w:ascii="Arial" w:hAnsi="Arial" w:cs="Arial"/>
        </w:rPr>
        <w:t>taff.</w:t>
      </w:r>
    </w:p>
    <w:p w14:paraId="6265BC91" w14:textId="77777777" w:rsidR="00B72529" w:rsidRPr="008C5010" w:rsidRDefault="00B72529" w:rsidP="008C5010">
      <w:pPr>
        <w:contextualSpacing/>
        <w:rPr>
          <w:rFonts w:ascii="Arial" w:hAnsi="Arial" w:cs="Arial"/>
        </w:rPr>
      </w:pPr>
    </w:p>
    <w:p w14:paraId="1FDF0D3A" w14:textId="7A715742" w:rsidR="008C5010" w:rsidRDefault="003047B6" w:rsidP="003047B6">
      <w:pPr>
        <w:contextualSpacing/>
        <w:rPr>
          <w:rFonts w:ascii="Arial" w:hAnsi="Arial" w:cs="Arial"/>
        </w:rPr>
      </w:pPr>
      <w:r>
        <w:rPr>
          <w:rFonts w:ascii="Arial" w:hAnsi="Arial" w:cs="Arial"/>
        </w:rPr>
        <w:t>• The system will reject a user and deny entry into BCI after three (3) attempts at entering the unique login an</w:t>
      </w:r>
      <w:r w:rsidR="00F86A69">
        <w:rPr>
          <w:rFonts w:ascii="Arial" w:hAnsi="Arial" w:cs="Arial"/>
        </w:rPr>
        <w:t xml:space="preserve">d password information incorrectly. Only Cottonwood, Inc. IT staff </w:t>
      </w:r>
      <w:proofErr w:type="gramStart"/>
      <w:r w:rsidR="00F86A69">
        <w:rPr>
          <w:rFonts w:ascii="Arial" w:hAnsi="Arial" w:cs="Arial"/>
        </w:rPr>
        <w:t>are authorized</w:t>
      </w:r>
      <w:proofErr w:type="gramEnd"/>
      <w:r w:rsidR="00F86A69">
        <w:rPr>
          <w:rFonts w:ascii="Arial" w:hAnsi="Arial" w:cs="Arial"/>
        </w:rPr>
        <w:t xml:space="preserve"> to unlock and allow the staff to gain access into the system. This prevents unauthorized entry into the secured consumer records and ensures that only appropriately identified and password-secured staff are able to access the various applications within BCI.</w:t>
      </w:r>
    </w:p>
    <w:p w14:paraId="3ADEF36B" w14:textId="77777777" w:rsidR="00B72529" w:rsidRPr="008C5010" w:rsidRDefault="00B72529" w:rsidP="008C5010">
      <w:pPr>
        <w:contextualSpacing/>
        <w:rPr>
          <w:rFonts w:ascii="Arial" w:hAnsi="Arial" w:cs="Arial"/>
        </w:rPr>
      </w:pPr>
    </w:p>
    <w:p w14:paraId="62C66E8F" w14:textId="3C0622E7" w:rsidR="008C5010" w:rsidRDefault="00F86A69" w:rsidP="00F86A69">
      <w:pPr>
        <w:contextualSpacing/>
        <w:rPr>
          <w:rFonts w:ascii="Arial" w:hAnsi="Arial" w:cs="Arial"/>
        </w:rPr>
      </w:pPr>
      <w:r>
        <w:rPr>
          <w:rFonts w:ascii="Arial" w:hAnsi="Arial" w:cs="Arial"/>
        </w:rPr>
        <w:t>• The server for BCI is located in the secured server network room of Cottonwood, Inc.</w:t>
      </w:r>
    </w:p>
    <w:p w14:paraId="5275DEF2" w14:textId="15E74B17" w:rsidR="00F86A69" w:rsidRDefault="00F86A69" w:rsidP="00F86A69">
      <w:pPr>
        <w:contextualSpacing/>
        <w:rPr>
          <w:rFonts w:ascii="Arial" w:hAnsi="Arial" w:cs="Arial"/>
        </w:rPr>
      </w:pPr>
    </w:p>
    <w:p w14:paraId="653875C3" w14:textId="362581D2" w:rsidR="00F86A69" w:rsidRPr="008C5010" w:rsidRDefault="00F86A69" w:rsidP="00F86A69">
      <w:pPr>
        <w:contextualSpacing/>
        <w:rPr>
          <w:rFonts w:ascii="Arial" w:hAnsi="Arial" w:cs="Arial"/>
        </w:rPr>
      </w:pPr>
      <w:r>
        <w:rPr>
          <w:rFonts w:ascii="Arial" w:hAnsi="Arial" w:cs="Arial"/>
        </w:rPr>
        <w:t>• The server for BCI, including consumer data, is included in the virus protection, daily back up, disaster plan, recovery, and general network security provisions of Cottonwood, Inc.</w:t>
      </w:r>
    </w:p>
    <w:p w14:paraId="4CAFC424" w14:textId="77777777" w:rsidR="00F86A69" w:rsidRDefault="00F86A69" w:rsidP="008C5010">
      <w:pPr>
        <w:contextualSpacing/>
        <w:rPr>
          <w:rFonts w:ascii="Arial" w:hAnsi="Arial" w:cs="Arial"/>
          <w:b/>
        </w:rPr>
      </w:pPr>
    </w:p>
    <w:p w14:paraId="06FB4029" w14:textId="15111DC5" w:rsidR="008C5010" w:rsidRPr="00F85CCC" w:rsidRDefault="008C5010" w:rsidP="008C5010">
      <w:pPr>
        <w:contextualSpacing/>
        <w:rPr>
          <w:rFonts w:ascii="Arial" w:hAnsi="Arial" w:cs="Arial"/>
          <w:b/>
          <w:u w:val="single"/>
        </w:rPr>
      </w:pPr>
      <w:r w:rsidRPr="00F85CCC">
        <w:rPr>
          <w:rFonts w:ascii="Arial" w:hAnsi="Arial" w:cs="Arial"/>
          <w:b/>
          <w:u w:val="single"/>
        </w:rPr>
        <w:t>Enforcement</w:t>
      </w:r>
    </w:p>
    <w:p w14:paraId="78717032" w14:textId="77777777" w:rsidR="008C5010" w:rsidRDefault="008C5010" w:rsidP="008C5010">
      <w:pPr>
        <w:contextualSpacing/>
        <w:rPr>
          <w:rFonts w:ascii="Arial" w:hAnsi="Arial" w:cs="Arial"/>
          <w:b/>
        </w:rPr>
      </w:pPr>
    </w:p>
    <w:p w14:paraId="7C2242B3" w14:textId="1C472104" w:rsidR="008C5010" w:rsidRPr="008C5010" w:rsidRDefault="008C5010" w:rsidP="008C5010">
      <w:pPr>
        <w:contextualSpacing/>
        <w:rPr>
          <w:rFonts w:ascii="Arial" w:hAnsi="Arial" w:cs="Arial"/>
        </w:rPr>
      </w:pPr>
      <w:r w:rsidRPr="008C5010">
        <w:rPr>
          <w:rFonts w:ascii="Arial" w:hAnsi="Arial" w:cs="Arial"/>
        </w:rPr>
        <w:t>All supervisors are responsible for enforcing this policy. Employees who violate</w:t>
      </w:r>
      <w:r w:rsidR="00F86A69">
        <w:rPr>
          <w:rFonts w:ascii="Arial" w:hAnsi="Arial" w:cs="Arial"/>
        </w:rPr>
        <w:t xml:space="preserve"> this</w:t>
      </w:r>
    </w:p>
    <w:p w14:paraId="4965D40C" w14:textId="48D01FF7" w:rsidR="008C5010" w:rsidRPr="008C5010" w:rsidRDefault="008C5010" w:rsidP="008C5010">
      <w:pPr>
        <w:contextualSpacing/>
        <w:rPr>
          <w:rFonts w:ascii="Arial" w:hAnsi="Arial" w:cs="Arial"/>
        </w:rPr>
      </w:pPr>
      <w:proofErr w:type="gramStart"/>
      <w:r w:rsidRPr="008C5010">
        <w:rPr>
          <w:rFonts w:ascii="Arial" w:hAnsi="Arial" w:cs="Arial"/>
        </w:rPr>
        <w:t>policy</w:t>
      </w:r>
      <w:proofErr w:type="gramEnd"/>
      <w:r w:rsidRPr="008C5010">
        <w:rPr>
          <w:rFonts w:ascii="Arial" w:hAnsi="Arial" w:cs="Arial"/>
        </w:rPr>
        <w:t xml:space="preserve"> are subject to discipline in accordance with Cottonwood</w:t>
      </w:r>
      <w:r w:rsidR="00A322DF">
        <w:rPr>
          <w:rFonts w:ascii="Arial" w:hAnsi="Arial" w:cs="Arial"/>
        </w:rPr>
        <w:t>, Inc.</w:t>
      </w:r>
      <w:r w:rsidRPr="008C5010">
        <w:rPr>
          <w:rFonts w:ascii="Arial" w:hAnsi="Arial" w:cs="Arial"/>
        </w:rPr>
        <w:t xml:space="preserve"> Policies and Procedures.</w:t>
      </w:r>
    </w:p>
    <w:p w14:paraId="7A6B7F1C" w14:textId="37F4C99F" w:rsidR="00467DB5" w:rsidRPr="008C5010" w:rsidRDefault="00467DB5" w:rsidP="00020FD6">
      <w:pPr>
        <w:pStyle w:val="NormalWeb"/>
        <w:spacing w:before="0" w:beforeAutospacing="0" w:after="0" w:afterAutospacing="0"/>
        <w:rPr>
          <w:rFonts w:ascii="Arial" w:hAnsi="Arial" w:cs="Arial"/>
        </w:rPr>
      </w:pPr>
    </w:p>
    <w:sectPr w:rsidR="00467DB5" w:rsidRPr="008C5010" w:rsidSect="0061514B">
      <w:headerReference w:type="even" r:id="rId7"/>
      <w:headerReference w:type="default" r:id="rId8"/>
      <w:footerReference w:type="even" r:id="rId9"/>
      <w:footerReference w:type="default" r:id="rId10"/>
      <w:headerReference w:type="first" r:id="rId11"/>
      <w:footerReference w:type="first" r:id="rId12"/>
      <w:pgSz w:w="12240" w:h="15840"/>
      <w:pgMar w:top="1080" w:right="126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BC36" w14:textId="77777777" w:rsidR="003674B9" w:rsidRDefault="003674B9" w:rsidP="003D465C">
      <w:r>
        <w:separator/>
      </w:r>
    </w:p>
  </w:endnote>
  <w:endnote w:type="continuationSeparator" w:id="0">
    <w:p w14:paraId="0A10BC15" w14:textId="77777777" w:rsidR="003674B9" w:rsidRDefault="003674B9" w:rsidP="003D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05CB" w14:textId="77777777" w:rsidR="00B72529" w:rsidRDefault="00B72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1404376203"/>
      <w:docPartObj>
        <w:docPartGallery w:val="Page Numbers (Bottom of Page)"/>
        <w:docPartUnique/>
      </w:docPartObj>
    </w:sdtPr>
    <w:sdtEndPr>
      <w:rPr>
        <w:noProof/>
        <w:sz w:val="22"/>
      </w:rPr>
    </w:sdtEndPr>
    <w:sdtContent>
      <w:p w14:paraId="0CC0F7DD" w14:textId="6A7590B3" w:rsidR="003D465C" w:rsidRPr="00412361" w:rsidRDefault="00412361">
        <w:pPr>
          <w:pStyle w:val="Footer"/>
          <w:jc w:val="center"/>
          <w:rPr>
            <w:rFonts w:ascii="Arial" w:hAnsi="Arial"/>
            <w:sz w:val="22"/>
          </w:rPr>
        </w:pPr>
        <w:r w:rsidRPr="00412361">
          <w:rPr>
            <w:rFonts w:ascii="Arial" w:hAnsi="Arial"/>
            <w:sz w:val="22"/>
          </w:rPr>
          <w:t>Policy No: 0</w:t>
        </w:r>
        <w:r w:rsidR="009B0719">
          <w:rPr>
            <w:rFonts w:ascii="Arial" w:hAnsi="Arial"/>
            <w:sz w:val="22"/>
          </w:rPr>
          <w:t>2</w:t>
        </w:r>
        <w:r w:rsidRPr="00412361">
          <w:rPr>
            <w:rFonts w:ascii="Arial" w:hAnsi="Arial"/>
            <w:sz w:val="22"/>
          </w:rPr>
          <w:t>-0</w:t>
        </w:r>
        <w:r w:rsidR="00B72529">
          <w:rPr>
            <w:rFonts w:ascii="Arial" w:hAnsi="Arial"/>
            <w:sz w:val="22"/>
          </w:rPr>
          <w:t>16</w:t>
        </w:r>
        <w:r w:rsidRPr="00412361">
          <w:rPr>
            <w:rFonts w:ascii="Arial" w:hAnsi="Arial"/>
            <w:sz w:val="22"/>
          </w:rPr>
          <w:t xml:space="preserve">   Page </w:t>
        </w:r>
        <w:r w:rsidRPr="00412361">
          <w:rPr>
            <w:rFonts w:ascii="Arial" w:hAnsi="Arial"/>
            <w:b/>
            <w:bCs/>
            <w:sz w:val="22"/>
          </w:rPr>
          <w:fldChar w:fldCharType="begin"/>
        </w:r>
        <w:r w:rsidRPr="00412361">
          <w:rPr>
            <w:rFonts w:ascii="Arial" w:hAnsi="Arial"/>
            <w:b/>
            <w:bCs/>
            <w:sz w:val="22"/>
          </w:rPr>
          <w:instrText xml:space="preserve"> PAGE  \* Arabic  \* MERGEFORMAT </w:instrText>
        </w:r>
        <w:r w:rsidRPr="00412361">
          <w:rPr>
            <w:rFonts w:ascii="Arial" w:hAnsi="Arial"/>
            <w:b/>
            <w:bCs/>
            <w:sz w:val="22"/>
          </w:rPr>
          <w:fldChar w:fldCharType="separate"/>
        </w:r>
        <w:r w:rsidR="005C505F">
          <w:rPr>
            <w:rFonts w:ascii="Arial" w:hAnsi="Arial"/>
            <w:b/>
            <w:bCs/>
            <w:noProof/>
            <w:sz w:val="22"/>
          </w:rPr>
          <w:t>2</w:t>
        </w:r>
        <w:r w:rsidRPr="00412361">
          <w:rPr>
            <w:rFonts w:ascii="Arial" w:hAnsi="Arial"/>
            <w:b/>
            <w:bCs/>
            <w:sz w:val="22"/>
          </w:rPr>
          <w:fldChar w:fldCharType="end"/>
        </w:r>
        <w:r w:rsidRPr="00412361">
          <w:rPr>
            <w:rFonts w:ascii="Arial" w:hAnsi="Arial"/>
            <w:sz w:val="22"/>
          </w:rPr>
          <w:t xml:space="preserve"> of </w:t>
        </w:r>
        <w:r w:rsidRPr="00412361">
          <w:rPr>
            <w:rFonts w:ascii="Arial" w:hAnsi="Arial"/>
            <w:b/>
            <w:bCs/>
            <w:sz w:val="22"/>
          </w:rPr>
          <w:fldChar w:fldCharType="begin"/>
        </w:r>
        <w:r w:rsidRPr="00412361">
          <w:rPr>
            <w:rFonts w:ascii="Arial" w:hAnsi="Arial"/>
            <w:b/>
            <w:bCs/>
            <w:sz w:val="22"/>
          </w:rPr>
          <w:instrText xml:space="preserve"> NUMPAGES  \* Arabic  \* MERGEFORMAT </w:instrText>
        </w:r>
        <w:r w:rsidRPr="00412361">
          <w:rPr>
            <w:rFonts w:ascii="Arial" w:hAnsi="Arial"/>
            <w:b/>
            <w:bCs/>
            <w:sz w:val="22"/>
          </w:rPr>
          <w:fldChar w:fldCharType="separate"/>
        </w:r>
        <w:r w:rsidR="005C505F">
          <w:rPr>
            <w:rFonts w:ascii="Arial" w:hAnsi="Arial"/>
            <w:b/>
            <w:bCs/>
            <w:noProof/>
            <w:sz w:val="22"/>
          </w:rPr>
          <w:t>2</w:t>
        </w:r>
        <w:r w:rsidRPr="00412361">
          <w:rPr>
            <w:rFonts w:ascii="Arial" w:hAnsi="Arial"/>
            <w:b/>
            <w:bCs/>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B7E5" w14:textId="77777777" w:rsidR="00B72529" w:rsidRDefault="00B7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4223" w14:textId="77777777" w:rsidR="003674B9" w:rsidRDefault="003674B9" w:rsidP="003D465C">
      <w:r>
        <w:separator/>
      </w:r>
    </w:p>
  </w:footnote>
  <w:footnote w:type="continuationSeparator" w:id="0">
    <w:p w14:paraId="06EF2B05" w14:textId="77777777" w:rsidR="003674B9" w:rsidRDefault="003674B9" w:rsidP="003D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EB1F" w14:textId="77777777" w:rsidR="00B72529" w:rsidRDefault="00B72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465B" w14:textId="77777777" w:rsidR="00B72529" w:rsidRDefault="00B72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AAAF" w14:textId="77777777" w:rsidR="00B72529" w:rsidRDefault="00B7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59AC"/>
    <w:multiLevelType w:val="hybridMultilevel"/>
    <w:tmpl w:val="E2EA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17"/>
    <w:rsid w:val="00020FD6"/>
    <w:rsid w:val="000644FF"/>
    <w:rsid w:val="00090225"/>
    <w:rsid w:val="000D0793"/>
    <w:rsid w:val="000E352E"/>
    <w:rsid w:val="00103A72"/>
    <w:rsid w:val="00110D63"/>
    <w:rsid w:val="001130B5"/>
    <w:rsid w:val="00150D79"/>
    <w:rsid w:val="0018481F"/>
    <w:rsid w:val="001A761B"/>
    <w:rsid w:val="001C1F1B"/>
    <w:rsid w:val="002C155D"/>
    <w:rsid w:val="002D403C"/>
    <w:rsid w:val="002F7040"/>
    <w:rsid w:val="003047B6"/>
    <w:rsid w:val="00325B4B"/>
    <w:rsid w:val="00355E46"/>
    <w:rsid w:val="003674B9"/>
    <w:rsid w:val="003D465C"/>
    <w:rsid w:val="003D6D5C"/>
    <w:rsid w:val="00412361"/>
    <w:rsid w:val="00467DB5"/>
    <w:rsid w:val="004E194F"/>
    <w:rsid w:val="005035FF"/>
    <w:rsid w:val="005944EA"/>
    <w:rsid w:val="005A2E93"/>
    <w:rsid w:val="005C505F"/>
    <w:rsid w:val="005F6956"/>
    <w:rsid w:val="0061514B"/>
    <w:rsid w:val="006E1EAD"/>
    <w:rsid w:val="00736056"/>
    <w:rsid w:val="007A445C"/>
    <w:rsid w:val="00823E5D"/>
    <w:rsid w:val="0087417E"/>
    <w:rsid w:val="008C11E9"/>
    <w:rsid w:val="008C5010"/>
    <w:rsid w:val="00916100"/>
    <w:rsid w:val="009A38F0"/>
    <w:rsid w:val="009B0719"/>
    <w:rsid w:val="00A31461"/>
    <w:rsid w:val="00A322DF"/>
    <w:rsid w:val="00A81325"/>
    <w:rsid w:val="00B11D48"/>
    <w:rsid w:val="00B72529"/>
    <w:rsid w:val="00BD256F"/>
    <w:rsid w:val="00C67C49"/>
    <w:rsid w:val="00C756DA"/>
    <w:rsid w:val="00C77F9F"/>
    <w:rsid w:val="00D72E9C"/>
    <w:rsid w:val="00D9111C"/>
    <w:rsid w:val="00DB29D3"/>
    <w:rsid w:val="00E36017"/>
    <w:rsid w:val="00E96C0D"/>
    <w:rsid w:val="00F242CE"/>
    <w:rsid w:val="00F72742"/>
    <w:rsid w:val="00F85CCC"/>
    <w:rsid w:val="00F8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8F64D"/>
  <w15:chartTrackingRefBased/>
  <w15:docId w15:val="{0E57F699-831A-42E0-A224-55D7ADBE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sid w:val="005F6956"/>
    <w:rPr>
      <w:rFonts w:ascii="Tahoma" w:hAnsi="Tahoma" w:cs="Tahoma"/>
      <w:sz w:val="16"/>
      <w:szCs w:val="16"/>
    </w:rPr>
  </w:style>
  <w:style w:type="paragraph" w:styleId="Header">
    <w:name w:val="header"/>
    <w:basedOn w:val="Normal"/>
    <w:link w:val="HeaderChar"/>
    <w:rsid w:val="003D465C"/>
    <w:pPr>
      <w:tabs>
        <w:tab w:val="center" w:pos="4680"/>
        <w:tab w:val="right" w:pos="9360"/>
      </w:tabs>
    </w:pPr>
  </w:style>
  <w:style w:type="character" w:customStyle="1" w:styleId="HeaderChar">
    <w:name w:val="Header Char"/>
    <w:basedOn w:val="DefaultParagraphFont"/>
    <w:link w:val="Header"/>
    <w:rsid w:val="003D465C"/>
    <w:rPr>
      <w:sz w:val="24"/>
      <w:szCs w:val="24"/>
    </w:rPr>
  </w:style>
  <w:style w:type="paragraph" w:styleId="Footer">
    <w:name w:val="footer"/>
    <w:basedOn w:val="Normal"/>
    <w:link w:val="FooterChar"/>
    <w:uiPriority w:val="99"/>
    <w:rsid w:val="003D465C"/>
    <w:pPr>
      <w:tabs>
        <w:tab w:val="center" w:pos="4680"/>
        <w:tab w:val="right" w:pos="9360"/>
      </w:tabs>
    </w:pPr>
  </w:style>
  <w:style w:type="character" w:customStyle="1" w:styleId="FooterChar">
    <w:name w:val="Footer Char"/>
    <w:basedOn w:val="DefaultParagraphFont"/>
    <w:link w:val="Footer"/>
    <w:uiPriority w:val="99"/>
    <w:rsid w:val="003D465C"/>
    <w:rPr>
      <w:sz w:val="24"/>
      <w:szCs w:val="24"/>
    </w:rPr>
  </w:style>
  <w:style w:type="paragraph" w:styleId="ListParagraph">
    <w:name w:val="List Paragraph"/>
    <w:basedOn w:val="Normal"/>
    <w:uiPriority w:val="34"/>
    <w:qFormat/>
    <w:rsid w:val="008C501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502</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Policy 01-003</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01-003</dc:title>
  <dc:subject/>
  <dc:creator>Admin</dc:creator>
  <cp:keywords/>
  <cp:lastModifiedBy>Heather McKinney</cp:lastModifiedBy>
  <cp:revision>10</cp:revision>
  <cp:lastPrinted>2023-08-25T19:50:00Z</cp:lastPrinted>
  <dcterms:created xsi:type="dcterms:W3CDTF">2022-11-16T16:37:00Z</dcterms:created>
  <dcterms:modified xsi:type="dcterms:W3CDTF">2023-08-25T19:51:00Z</dcterms:modified>
</cp:coreProperties>
</file>